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0B" w:rsidRPr="00CA230B" w:rsidRDefault="00CA230B" w:rsidP="00CA230B">
      <w:pPr>
        <w:spacing w:before="180" w:after="180" w:line="360" w:lineRule="atLeast"/>
        <w:outlineLvl w:val="0"/>
        <w:rPr>
          <w:rFonts w:ascii="robotocondensed" w:eastAsia="Times New Roman" w:hAnsi="robotocondensed" w:cs="Times New Roman"/>
          <w:b/>
          <w:bCs/>
          <w:color w:val="038AD9"/>
          <w:spacing w:val="10"/>
          <w:kern w:val="36"/>
          <w:sz w:val="36"/>
          <w:szCs w:val="36"/>
          <w:lang w:eastAsia="ru-RU"/>
        </w:rPr>
      </w:pPr>
      <w:r w:rsidRPr="00CA230B">
        <w:rPr>
          <w:rFonts w:ascii="robotocondensed" w:eastAsia="Times New Roman" w:hAnsi="robotocondensed" w:cs="Times New Roman"/>
          <w:b/>
          <w:bCs/>
          <w:color w:val="038AD9"/>
          <w:spacing w:val="10"/>
          <w:kern w:val="36"/>
          <w:sz w:val="36"/>
          <w:szCs w:val="36"/>
          <w:lang w:eastAsia="ru-RU"/>
        </w:rPr>
        <w:t>Подготовка к лабораторным и инструментальным исследованиям</w:t>
      </w:r>
    </w:p>
    <w:p w:rsidR="00CA230B" w:rsidRPr="00CA230B" w:rsidRDefault="00CA230B" w:rsidP="00CA230B">
      <w:pPr>
        <w:spacing w:before="240" w:after="240" w:line="315" w:lineRule="atLeast"/>
        <w:outlineLvl w:val="1"/>
        <w:rPr>
          <w:rFonts w:ascii="robotocondensed" w:eastAsia="Times New Roman" w:hAnsi="robotocondensed" w:cs="Times New Roman"/>
          <w:b/>
          <w:bCs/>
          <w:color w:val="454545"/>
          <w:sz w:val="35"/>
          <w:szCs w:val="35"/>
          <w:lang w:eastAsia="ru-RU"/>
        </w:rPr>
      </w:pPr>
      <w:r w:rsidRPr="00CA230B">
        <w:rPr>
          <w:rFonts w:ascii="robotocondensed" w:eastAsia="Times New Roman" w:hAnsi="robotocondensed" w:cs="Times New Roman"/>
          <w:b/>
          <w:bCs/>
          <w:color w:val="454545"/>
          <w:sz w:val="35"/>
          <w:szCs w:val="35"/>
          <w:lang w:eastAsia="ru-RU"/>
        </w:rPr>
        <w:t>Анализ крови</w:t>
      </w:r>
    </w:p>
    <w:p w:rsidR="005171CF" w:rsidRPr="005171CF" w:rsidRDefault="005171CF" w:rsidP="005171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171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Общеклинический анализ крови, определение группы крови, </w:t>
      </w:r>
      <w:proofErr w:type="spellStart"/>
      <w:r w:rsidRPr="005171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резусс</w:t>
      </w:r>
      <w:proofErr w:type="spellEnd"/>
      <w:r w:rsidRPr="005171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-фактора, биохимические анализы (глюкоза, холестерин, триглицериды, </w:t>
      </w:r>
      <w:proofErr w:type="spellStart"/>
      <w:r w:rsidRPr="005171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АлАТ</w:t>
      </w:r>
      <w:proofErr w:type="spellEnd"/>
      <w:r w:rsidRPr="005171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171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АсАТ</w:t>
      </w:r>
      <w:proofErr w:type="spellEnd"/>
      <w:r w:rsidRPr="005171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др.), гормоны, С-пептид, инсулин, витамин В12, </w:t>
      </w:r>
      <w:proofErr w:type="spellStart"/>
      <w:r w:rsidRPr="005171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кальцитонин</w:t>
      </w:r>
      <w:proofErr w:type="spellEnd"/>
      <w:r w:rsidRPr="005171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171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остеокальцин</w:t>
      </w:r>
      <w:proofErr w:type="spellEnd"/>
      <w:r w:rsidRPr="005171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триглицериды сдаются натощак, не менее, чем 12-ти часов после последнего приема пищи.</w:t>
      </w:r>
    </w:p>
    <w:p w:rsidR="005171CF" w:rsidRPr="005171CF" w:rsidRDefault="005171CF" w:rsidP="005171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171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Если Вам необходимо пройти эти исследования, то надо за 1-2 дня до обследования исключить из рациона жирное, жареное и алкоголь.</w:t>
      </w:r>
    </w:p>
    <w:p w:rsidR="005171CF" w:rsidRPr="005171CF" w:rsidRDefault="005171CF" w:rsidP="005171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171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Накануне обследования легкий ужин и хороший отдых.</w:t>
      </w:r>
    </w:p>
    <w:p w:rsidR="005171CF" w:rsidRPr="005171CF" w:rsidRDefault="005171CF" w:rsidP="005171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171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В день обследования –</w:t>
      </w:r>
      <w:r w:rsidRPr="009659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96590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завтракать нельзя (включая употребление чая, кофе или сока), исключить физические нагрузки, прием лекарств</w:t>
      </w:r>
      <w:r w:rsidRPr="009659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5171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(кроме специальных исследований на концентрацию лекарств) и</w:t>
      </w:r>
      <w:r w:rsidRPr="009659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96590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воздержаться от курения</w:t>
      </w:r>
      <w:r w:rsidRPr="005171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5171CF" w:rsidRPr="005171CF" w:rsidRDefault="005171CF" w:rsidP="005171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171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Если вы испытываете трудности с отменой лекарств, то обязательно согласуйте с врачом.</w:t>
      </w:r>
    </w:p>
    <w:p w:rsidR="005171CF" w:rsidRPr="005171CF" w:rsidRDefault="005171CF" w:rsidP="005171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171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 Употребление воды на показатели крови влияния не оказывает, поэтому пить воду можно.</w:t>
      </w:r>
    </w:p>
    <w:p w:rsidR="005171CF" w:rsidRPr="005171CF" w:rsidRDefault="005171CF" w:rsidP="005171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171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 Рекомендуем все анализы сдавать в утренние часы, в связи с тем, что показатели крови существенно меняются в течение дня и нормативы рассчитаны на этот период суток. 8.Если необходимо сдать общий анализ крови в течение дня, в случае заболевания или ухудшения состояния, тогда последний прием пищи должен быть</w:t>
      </w:r>
      <w:r w:rsidRPr="009659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96590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не менее, чем за 2 часа до сдачи крови</w:t>
      </w:r>
      <w:r w:rsidRPr="005171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5171CF" w:rsidRPr="005171CF" w:rsidRDefault="005171CF" w:rsidP="005171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171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9. </w:t>
      </w:r>
      <w:r w:rsidRPr="0096590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Забор всех анализов крови делается до проведения рентгенографии, УЗИ и физиотерапевтических процедур.</w:t>
      </w:r>
    </w:p>
    <w:p w:rsidR="005171CF" w:rsidRPr="005171CF" w:rsidRDefault="005171CF" w:rsidP="005171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171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10. </w:t>
      </w:r>
      <w:r w:rsidRPr="0096590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При гормональных исследованиях (ФСГ, ЛГ, пролактин, </w:t>
      </w:r>
      <w:proofErr w:type="spellStart"/>
      <w:r w:rsidRPr="0096590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эстрадиол</w:t>
      </w:r>
      <w:proofErr w:type="spellEnd"/>
      <w:r w:rsidRPr="0096590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, прогестерон) у женщин репродуктивного возраста</w:t>
      </w:r>
      <w:r w:rsidRPr="009659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5171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(с 12-13 лет и до наступления климакса), кровь следует сдавать только в тот день менструального цикла, который был назначен врачом. Как правило, кровь на ФСГ и ЛГ сдают на 4-6-й день менструального цикла, а </w:t>
      </w:r>
      <w:proofErr w:type="spellStart"/>
      <w:r w:rsidRPr="005171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эстрадиол</w:t>
      </w:r>
      <w:proofErr w:type="spellEnd"/>
      <w:r w:rsidRPr="005171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прогестерон - на 21-23-й день цикла.</w:t>
      </w:r>
    </w:p>
    <w:p w:rsidR="005171CF" w:rsidRDefault="005171CF" w:rsidP="005171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5171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11.</w:t>
      </w:r>
      <w:r w:rsidRPr="009659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96590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Если у Вас головокружение или слабость, предупредите об этом процедурную сестру - кровь у вас возьмут в положении лежа.</w:t>
      </w:r>
    </w:p>
    <w:p w:rsidR="006950FD" w:rsidRDefault="006950FD" w:rsidP="005171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950FD" w:rsidRPr="006950FD" w:rsidRDefault="006950FD" w:rsidP="006950F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0F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ПРАВИЛА СБОРА МОЧИ ДЛЯ ИССЛЕДОВАНИЯ ПО МЕТОДУ НЕЧИПОРЕНКО</w:t>
      </w:r>
    </w:p>
    <w:p w:rsidR="006950FD" w:rsidRPr="006950FD" w:rsidRDefault="006950FD" w:rsidP="006950F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0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950FD" w:rsidRPr="006950FD" w:rsidRDefault="006950FD" w:rsidP="006950F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0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сбором мочи обязательно проведите тщательный туалет наружных половых органов с мылом.</w:t>
      </w:r>
    </w:p>
    <w:p w:rsidR="006950FD" w:rsidRPr="006950FD" w:rsidRDefault="006950FD" w:rsidP="006950F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0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Контейнер для мочи можно купить в аптеке, получить в регистратуре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950FD" w:rsidRPr="006950FD" w:rsidRDefault="006950FD" w:rsidP="006950F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0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исследования соберите среднюю порцию утренней мочи. Первую порцию выпустите в унитаз, среднюю — в емкость для сбора мочи, последнюю - в унитаз.</w:t>
      </w:r>
    </w:p>
    <w:p w:rsidR="006950FD" w:rsidRPr="006950FD" w:rsidRDefault="006950FD" w:rsidP="006950F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0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Мочу доставьте в течение 1 -2 часов. Нельзя хранить пробу в тепле или холоде. Желательно написать фамилию на контейнере с мочой.</w:t>
      </w:r>
    </w:p>
    <w:p w:rsidR="006950FD" w:rsidRPr="006950FD" w:rsidRDefault="006950FD" w:rsidP="006950F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0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Помните, что нарушение правил сбора может привести к ошибочным результатам.</w:t>
      </w:r>
    </w:p>
    <w:p w:rsidR="006950FD" w:rsidRPr="006950FD" w:rsidRDefault="006950FD" w:rsidP="006950F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0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950FD" w:rsidRPr="006950FD" w:rsidRDefault="006950FD" w:rsidP="006950F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0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950FD" w:rsidRPr="006950FD" w:rsidRDefault="006950FD" w:rsidP="006950F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0F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ПРАВИЛА СБОРА МОЧИ ДЛЯ ОБЩЕГО АНАЛИЗА</w:t>
      </w:r>
    </w:p>
    <w:p w:rsidR="006950FD" w:rsidRPr="006950FD" w:rsidRDefault="006950FD" w:rsidP="006950F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0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950FD" w:rsidRPr="006950FD" w:rsidRDefault="006950FD" w:rsidP="006950F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0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общего анализа мочи лучше сдавать первую утреннюю порцию, так как она наиболее информативна.</w:t>
      </w:r>
    </w:p>
    <w:p w:rsidR="006950FD" w:rsidRPr="006950FD" w:rsidRDefault="006950FD" w:rsidP="006950F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0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сбором мочи проведите тщательный туалет наружных половых органов с мылом.</w:t>
      </w:r>
    </w:p>
    <w:p w:rsidR="006950FD" w:rsidRPr="006950FD" w:rsidRDefault="006950FD" w:rsidP="006950F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0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Соберите мочу в чистую широкогорлую банку, тщательно перемешайте. Перелейте 20-50 мл в контейнер для транспортировки и, как можно быстрее, в течение 1-2 часов, доставьте в лабораторию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6950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Оставьте пробу на столе со своим направлением из регистратуры. Чек об оплате остается у вас.</w:t>
      </w:r>
    </w:p>
    <w:p w:rsidR="006950FD" w:rsidRPr="006950FD" w:rsidRDefault="006950FD" w:rsidP="006950F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0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направление из регистратуры общее с направлением для сдачи крови, то обязательно обратитесь к лаборанту. Запрещается хранить мочу на свету, в тепле или холоде.</w:t>
      </w:r>
    </w:p>
    <w:p w:rsidR="006950FD" w:rsidRPr="006950FD" w:rsidRDefault="006950FD" w:rsidP="006950F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0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Контейнер для мочи можно купить в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аптеке, получить в регистратуре.</w:t>
      </w:r>
    </w:p>
    <w:p w:rsidR="006950FD" w:rsidRPr="005171CF" w:rsidRDefault="006950FD" w:rsidP="005171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A230B" w:rsidRPr="00CA230B" w:rsidRDefault="00CA230B" w:rsidP="00CA230B">
      <w:pPr>
        <w:numPr>
          <w:ilvl w:val="0"/>
          <w:numId w:val="2"/>
        </w:numPr>
        <w:spacing w:after="0" w:line="315" w:lineRule="atLeast"/>
        <w:ind w:left="0"/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</w:pPr>
      <w:r w:rsidRPr="00CA230B"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  <w:lastRenderedPageBreak/>
        <w:t>Для исследования уровня 17-КС (</w:t>
      </w:r>
      <w:proofErr w:type="spellStart"/>
      <w:r w:rsidRPr="00CA230B"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  <w:t>кетостероидов</w:t>
      </w:r>
      <w:proofErr w:type="spellEnd"/>
      <w:r w:rsidRPr="00CA230B"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  <w:t>) собирают в течение суток в одну посуду (например, в 3-литровую банку), перемешивают. Для исследования нужно отлить из банки 200 мл. Важно написать общий объем суточной мочи.</w:t>
      </w:r>
      <w:bookmarkStart w:id="0" w:name="_GoBack"/>
      <w:bookmarkEnd w:id="0"/>
    </w:p>
    <w:p w:rsidR="00CA230B" w:rsidRPr="00CA230B" w:rsidRDefault="00CA230B" w:rsidP="00CA230B">
      <w:pPr>
        <w:spacing w:before="240" w:after="240" w:line="315" w:lineRule="atLeast"/>
        <w:outlineLvl w:val="1"/>
        <w:rPr>
          <w:rFonts w:ascii="robotocondensed" w:eastAsia="Times New Roman" w:hAnsi="robotocondensed" w:cs="Times New Roman"/>
          <w:b/>
          <w:bCs/>
          <w:color w:val="454545"/>
          <w:sz w:val="35"/>
          <w:szCs w:val="35"/>
          <w:lang w:eastAsia="ru-RU"/>
        </w:rPr>
      </w:pPr>
      <w:r w:rsidRPr="00CA230B">
        <w:rPr>
          <w:rFonts w:ascii="robotocondensed" w:eastAsia="Times New Roman" w:hAnsi="robotocondensed" w:cs="Times New Roman"/>
          <w:b/>
          <w:bCs/>
          <w:color w:val="454545"/>
          <w:sz w:val="35"/>
          <w:szCs w:val="35"/>
          <w:lang w:eastAsia="ru-RU"/>
        </w:rPr>
        <w:t>Бактериологическое исследование мазков, секрета предстательной железы, посева мочи и др. материала</w:t>
      </w:r>
    </w:p>
    <w:p w:rsidR="00CA230B" w:rsidRPr="00CA230B" w:rsidRDefault="00CA230B" w:rsidP="00CA230B">
      <w:pPr>
        <w:numPr>
          <w:ilvl w:val="0"/>
          <w:numId w:val="4"/>
        </w:numPr>
        <w:spacing w:after="0" w:line="315" w:lineRule="atLeast"/>
        <w:ind w:left="0"/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</w:pPr>
      <w:r w:rsidRPr="00CA230B"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  <w:t>Не проводить «туалет» половых органов перед обследованием.</w:t>
      </w:r>
    </w:p>
    <w:p w:rsidR="00CA230B" w:rsidRPr="00CA230B" w:rsidRDefault="00CA230B" w:rsidP="00CA230B">
      <w:pPr>
        <w:numPr>
          <w:ilvl w:val="0"/>
          <w:numId w:val="4"/>
        </w:numPr>
        <w:spacing w:after="0" w:line="315" w:lineRule="atLeast"/>
        <w:ind w:left="0"/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</w:pPr>
      <w:r w:rsidRPr="00CA230B"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  <w:t>За 1 сутки воздержаться от половых актов.</w:t>
      </w:r>
    </w:p>
    <w:p w:rsidR="00CA230B" w:rsidRPr="00CA230B" w:rsidRDefault="00CA230B" w:rsidP="00CA230B">
      <w:pPr>
        <w:numPr>
          <w:ilvl w:val="0"/>
          <w:numId w:val="4"/>
        </w:numPr>
        <w:spacing w:after="0" w:line="315" w:lineRule="atLeast"/>
        <w:ind w:left="0"/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</w:pPr>
      <w:r w:rsidRPr="00CA230B"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  <w:t>За 3 часа до обследования не мочиться.</w:t>
      </w:r>
    </w:p>
    <w:p w:rsidR="00CA230B" w:rsidRPr="00CA230B" w:rsidRDefault="006950FD" w:rsidP="00CA230B">
      <w:pPr>
        <w:spacing w:before="360" w:after="360" w:line="315" w:lineRule="atLeast"/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</w:pPr>
      <w:r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  <w:pict>
          <v:rect id="_x0000_i1025" style="width:0;height:.75pt" o:hralign="center" o:hrstd="t" o:hr="t" fillcolor="#a0a0a0" stroked="f"/>
        </w:pict>
      </w:r>
    </w:p>
    <w:p w:rsidR="00CA230B" w:rsidRPr="00CA230B" w:rsidRDefault="00CA230B" w:rsidP="00CA230B">
      <w:pPr>
        <w:spacing w:before="240" w:after="240" w:line="315" w:lineRule="atLeast"/>
        <w:outlineLvl w:val="1"/>
        <w:rPr>
          <w:rFonts w:ascii="robotocondensed" w:eastAsia="Times New Roman" w:hAnsi="robotocondensed" w:cs="Times New Roman"/>
          <w:b/>
          <w:bCs/>
          <w:color w:val="454545"/>
          <w:sz w:val="35"/>
          <w:szCs w:val="35"/>
          <w:lang w:eastAsia="ru-RU"/>
        </w:rPr>
      </w:pPr>
      <w:r w:rsidRPr="00CA230B">
        <w:rPr>
          <w:rFonts w:ascii="robotocondensed" w:eastAsia="Times New Roman" w:hAnsi="robotocondensed" w:cs="Times New Roman"/>
          <w:b/>
          <w:bCs/>
          <w:color w:val="454545"/>
          <w:sz w:val="35"/>
          <w:szCs w:val="35"/>
          <w:lang w:eastAsia="ru-RU"/>
        </w:rPr>
        <w:t>Подготовка к ультразвуковым исследованиям</w:t>
      </w:r>
    </w:p>
    <w:p w:rsidR="00CA230B" w:rsidRPr="00CA230B" w:rsidRDefault="00CA230B" w:rsidP="00CA230B">
      <w:pPr>
        <w:spacing w:before="360" w:after="360" w:line="315" w:lineRule="atLeast"/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</w:pPr>
      <w:r w:rsidRPr="00CA230B"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  <w:t>Чтобы воздух в петлях кишечника не мешал ультразвуковому сканированию, перед УЗИ органов брюшной полости проводят подготовку. За 3 суток до УЗИ нужно соблюдать диету, которая снизит газообразование в кишечнике. УЗИ брюшной полости можно проводить как в утренние часы (натощак), так и после 15 часов. Если исследование проводится после 15 часов, можно позавтракать в 8-11 часов утра, после чего нельзя употреблять пищу и воду. Из диеты нужно исключить продукты, повышающие газообразование в кишечнике: сырые овощи и фрукты, бобовые (горох, фасоль), хлеб и сдоба (печенье, торты, булочки, пирожки), молоко и молочные продукты, жирные сорта рыбы и мяса, сладости (конфеты, сахар), крепкий кофе и соки, газированные напитки, спиртное.</w:t>
      </w:r>
    </w:p>
    <w:p w:rsidR="00CA230B" w:rsidRPr="00CA230B" w:rsidRDefault="00CA230B" w:rsidP="00CA230B">
      <w:pPr>
        <w:spacing w:before="360" w:after="360" w:line="315" w:lineRule="atLeast"/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</w:pPr>
      <w:r w:rsidRPr="00CA230B"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  <w:t xml:space="preserve">При выраженном метеоризме /газообразовании/ и для улучшения визуализации применяют </w:t>
      </w:r>
      <w:proofErr w:type="spellStart"/>
      <w:r w:rsidRPr="00CA230B"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  <w:t>эспумизан</w:t>
      </w:r>
      <w:proofErr w:type="spellEnd"/>
      <w:r w:rsidRPr="00CA230B"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  <w:t xml:space="preserve"> (за день до исследования по 80 мг три раза в день и 80 мг утром в день исследования). Для лучшего контакта ультразвукового датчика с поверхностью тела кожу смазывают специальным гелем.</w:t>
      </w:r>
    </w:p>
    <w:p w:rsidR="00CA230B" w:rsidRPr="00CA230B" w:rsidRDefault="00CA230B" w:rsidP="00CA230B">
      <w:pPr>
        <w:spacing w:before="360" w:after="360" w:line="315" w:lineRule="atLeast"/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</w:pPr>
      <w:r w:rsidRPr="00CA230B">
        <w:rPr>
          <w:rFonts w:ascii="robotocondensed" w:eastAsia="Times New Roman" w:hAnsi="robotocondensed" w:cs="Times New Roman"/>
          <w:b/>
          <w:bCs/>
          <w:color w:val="454545"/>
          <w:sz w:val="23"/>
          <w:szCs w:val="23"/>
          <w:lang w:eastAsia="ru-RU"/>
        </w:rPr>
        <w:t>Исследование почек и мочевого пузыря</w:t>
      </w:r>
    </w:p>
    <w:p w:rsidR="00CA230B" w:rsidRPr="00CA230B" w:rsidRDefault="00CA230B" w:rsidP="00CA230B">
      <w:pPr>
        <w:spacing w:before="360" w:after="360" w:line="315" w:lineRule="atLeast"/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</w:pPr>
      <w:r w:rsidRPr="00CA230B"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  <w:t>Если исследуются только почки, подготовка не требуется. Для обследования мочевого пузыря, он должен быть наполнен - содержать 300-350 мл жидкости. За 1,5-2 часа до исследования рекомендуется выпить 1 литр любой жидкости.</w:t>
      </w:r>
    </w:p>
    <w:p w:rsidR="00CA230B" w:rsidRPr="00CA230B" w:rsidRDefault="00CA230B" w:rsidP="00CA230B">
      <w:pPr>
        <w:spacing w:before="360" w:after="360" w:line="315" w:lineRule="atLeast"/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</w:pPr>
      <w:r w:rsidRPr="00CA230B">
        <w:rPr>
          <w:rFonts w:ascii="robotocondensed" w:eastAsia="Times New Roman" w:hAnsi="robotocondensed" w:cs="Times New Roman"/>
          <w:b/>
          <w:bCs/>
          <w:color w:val="454545"/>
          <w:sz w:val="23"/>
          <w:szCs w:val="23"/>
          <w:lang w:eastAsia="ru-RU"/>
        </w:rPr>
        <w:t>Исследование предстательной железы</w:t>
      </w:r>
    </w:p>
    <w:p w:rsidR="00CA230B" w:rsidRPr="00CA230B" w:rsidRDefault="00CA230B" w:rsidP="00CA230B">
      <w:pPr>
        <w:spacing w:before="360" w:after="360" w:line="315" w:lineRule="atLeast"/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</w:pPr>
      <w:r w:rsidRPr="00CA230B"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  <w:t xml:space="preserve">При </w:t>
      </w:r>
      <w:proofErr w:type="spellStart"/>
      <w:r w:rsidRPr="00CA230B"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  <w:t>трансабдоминальном</w:t>
      </w:r>
      <w:proofErr w:type="spellEnd"/>
      <w:r w:rsidRPr="00CA230B"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  <w:t xml:space="preserve"> исследовании необходим полный мочевой пузырь (см. выше). При </w:t>
      </w:r>
      <w:proofErr w:type="spellStart"/>
      <w:r w:rsidRPr="00CA230B"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  <w:t>трансректальном</w:t>
      </w:r>
      <w:proofErr w:type="spellEnd"/>
      <w:r w:rsidRPr="00CA230B"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  <w:t xml:space="preserve"> исследовании необходима очистительная клизма </w:t>
      </w:r>
      <w:proofErr w:type="gramStart"/>
      <w:r w:rsidRPr="00CA230B"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  <w:t>накануне вечером</w:t>
      </w:r>
      <w:proofErr w:type="gramEnd"/>
      <w:r w:rsidRPr="00CA230B"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  <w:t xml:space="preserve"> и утром за 1 час до исследования.</w:t>
      </w:r>
    </w:p>
    <w:p w:rsidR="00CA230B" w:rsidRPr="00CA230B" w:rsidRDefault="00CA230B" w:rsidP="00CA230B">
      <w:pPr>
        <w:spacing w:before="360" w:after="360" w:line="315" w:lineRule="atLeast"/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</w:pPr>
      <w:r w:rsidRPr="00CA230B">
        <w:rPr>
          <w:rFonts w:ascii="robotocondensed" w:eastAsia="Times New Roman" w:hAnsi="robotocondensed" w:cs="Times New Roman"/>
          <w:b/>
          <w:bCs/>
          <w:color w:val="454545"/>
          <w:sz w:val="23"/>
          <w:szCs w:val="23"/>
          <w:lang w:eastAsia="ru-RU"/>
        </w:rPr>
        <w:t>Исследование матки и яичников, молочных желез</w:t>
      </w:r>
    </w:p>
    <w:p w:rsidR="00CA230B" w:rsidRPr="00CA230B" w:rsidRDefault="00CA230B" w:rsidP="00CA230B">
      <w:pPr>
        <w:spacing w:before="360" w:after="360" w:line="315" w:lineRule="atLeast"/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</w:pPr>
      <w:r w:rsidRPr="00CA230B"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  <w:lastRenderedPageBreak/>
        <w:t xml:space="preserve">При </w:t>
      </w:r>
      <w:proofErr w:type="spellStart"/>
      <w:r w:rsidRPr="00CA230B"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  <w:t>трансабдоминальном</w:t>
      </w:r>
      <w:proofErr w:type="spellEnd"/>
      <w:r w:rsidRPr="00CA230B"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  <w:t xml:space="preserve"> исследовании необходим хорошо наполненный мочевой пузырь (см. выше). При </w:t>
      </w:r>
      <w:proofErr w:type="spellStart"/>
      <w:r w:rsidRPr="00CA230B"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  <w:t>трансвагинальном</w:t>
      </w:r>
      <w:proofErr w:type="spellEnd"/>
      <w:r w:rsidRPr="00CA230B"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  <w:t xml:space="preserve"> исследовании мочевой пузырь должен быть пуст.</w:t>
      </w:r>
      <w:r w:rsidRPr="00CA230B"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  <w:br/>
        <w:t>Исследование молочных желез желательно проводить в первые 10 дней менструального цикла. </w:t>
      </w:r>
    </w:p>
    <w:p w:rsidR="00CA230B" w:rsidRPr="00CA230B" w:rsidRDefault="00CA230B" w:rsidP="00CA230B">
      <w:pPr>
        <w:spacing w:before="360" w:after="360" w:line="315" w:lineRule="atLeast"/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</w:pPr>
      <w:r w:rsidRPr="00CA230B">
        <w:rPr>
          <w:rFonts w:ascii="robotocondensed" w:eastAsia="Times New Roman" w:hAnsi="robotocondensed" w:cs="Times New Roman"/>
          <w:b/>
          <w:bCs/>
          <w:color w:val="454545"/>
          <w:sz w:val="23"/>
          <w:szCs w:val="23"/>
          <w:lang w:eastAsia="ru-RU"/>
        </w:rPr>
        <w:t>Исследование плода</w:t>
      </w:r>
    </w:p>
    <w:p w:rsidR="00CA230B" w:rsidRPr="00CA230B" w:rsidRDefault="00CA230B" w:rsidP="00CA230B">
      <w:pPr>
        <w:spacing w:before="360" w:after="360" w:line="315" w:lineRule="atLeast"/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</w:pPr>
      <w:r w:rsidRPr="00CA230B"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  <w:t>Полный мочевой пузырь при исследовании необходим до 12 недели беременности.</w:t>
      </w:r>
    </w:p>
    <w:p w:rsidR="00CA230B" w:rsidRPr="00CA230B" w:rsidRDefault="006950FD" w:rsidP="00CA230B">
      <w:pPr>
        <w:spacing w:before="360" w:after="360" w:line="315" w:lineRule="atLeast"/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</w:pPr>
      <w:r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  <w:pict>
          <v:rect id="_x0000_i1026" style="width:0;height:.75pt" o:hralign="center" o:hrstd="t" o:hr="t" fillcolor="#a0a0a0" stroked="f"/>
        </w:pict>
      </w:r>
    </w:p>
    <w:p w:rsidR="00CA230B" w:rsidRPr="00CA230B" w:rsidRDefault="00CA230B" w:rsidP="00CA230B">
      <w:pPr>
        <w:spacing w:before="240" w:after="240" w:line="315" w:lineRule="atLeast"/>
        <w:outlineLvl w:val="1"/>
        <w:rPr>
          <w:rFonts w:ascii="robotocondensed" w:eastAsia="Times New Roman" w:hAnsi="robotocondensed" w:cs="Times New Roman"/>
          <w:b/>
          <w:bCs/>
          <w:color w:val="454545"/>
          <w:sz w:val="35"/>
          <w:szCs w:val="35"/>
          <w:lang w:eastAsia="ru-RU"/>
        </w:rPr>
      </w:pPr>
      <w:r w:rsidRPr="00CA230B">
        <w:rPr>
          <w:rFonts w:ascii="robotocondensed" w:eastAsia="Times New Roman" w:hAnsi="robotocondensed" w:cs="Times New Roman"/>
          <w:b/>
          <w:bCs/>
          <w:color w:val="454545"/>
          <w:sz w:val="35"/>
          <w:szCs w:val="35"/>
          <w:lang w:eastAsia="ru-RU"/>
        </w:rPr>
        <w:t>Подготовка к эндоскопическим методам исследования</w:t>
      </w:r>
    </w:p>
    <w:p w:rsidR="00CA230B" w:rsidRPr="00CA230B" w:rsidRDefault="00CA230B" w:rsidP="00CA230B">
      <w:pPr>
        <w:spacing w:before="360" w:after="360" w:line="315" w:lineRule="atLeast"/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</w:pPr>
      <w:proofErr w:type="spellStart"/>
      <w:r w:rsidRPr="00CA230B">
        <w:rPr>
          <w:rFonts w:ascii="robotocondensed" w:eastAsia="Times New Roman" w:hAnsi="robotocondensed" w:cs="Times New Roman"/>
          <w:b/>
          <w:bCs/>
          <w:color w:val="454545"/>
          <w:sz w:val="23"/>
          <w:szCs w:val="23"/>
          <w:lang w:eastAsia="ru-RU"/>
        </w:rPr>
        <w:t>Фиброэзофагогастродуоденоскопия</w:t>
      </w:r>
      <w:proofErr w:type="spellEnd"/>
      <w:r w:rsidRPr="00CA230B">
        <w:rPr>
          <w:rFonts w:ascii="robotocondensed" w:eastAsia="Times New Roman" w:hAnsi="robotocondensed" w:cs="Times New Roman"/>
          <w:b/>
          <w:bCs/>
          <w:color w:val="454545"/>
          <w:sz w:val="23"/>
          <w:szCs w:val="23"/>
          <w:lang w:eastAsia="ru-RU"/>
        </w:rPr>
        <w:t xml:space="preserve"> (ФЭГДС)</w:t>
      </w:r>
    </w:p>
    <w:p w:rsidR="00CA230B" w:rsidRPr="00CA230B" w:rsidRDefault="00CA230B" w:rsidP="00CA230B">
      <w:pPr>
        <w:spacing w:before="360" w:after="360" w:line="315" w:lineRule="atLeast"/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</w:pPr>
      <w:r w:rsidRPr="00CA230B"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  <w:t xml:space="preserve">Исследование проводится строго натощак. При выполнении исследования в утренние часы рекомендуется ужин накануне исследования не позже 19.00. </w:t>
      </w:r>
      <w:proofErr w:type="gramStart"/>
      <w:r w:rsidRPr="00CA230B"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  <w:t>При выполнения</w:t>
      </w:r>
      <w:proofErr w:type="gramEnd"/>
      <w:r w:rsidRPr="00CA230B"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  <w:t xml:space="preserve"> исследования в дневные часы рекомендуется последний приём пищи за 5 часов до исследования. Не разрешается ни пить, ни курить.</w:t>
      </w:r>
    </w:p>
    <w:p w:rsidR="00CA230B" w:rsidRPr="00CA230B" w:rsidRDefault="00CA230B" w:rsidP="00CA230B">
      <w:pPr>
        <w:spacing w:before="360" w:after="360" w:line="315" w:lineRule="atLeast"/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</w:pPr>
      <w:proofErr w:type="spellStart"/>
      <w:r w:rsidRPr="00CA230B">
        <w:rPr>
          <w:rFonts w:ascii="robotocondensed" w:eastAsia="Times New Roman" w:hAnsi="robotocondensed" w:cs="Times New Roman"/>
          <w:b/>
          <w:bCs/>
          <w:color w:val="454545"/>
          <w:sz w:val="23"/>
          <w:szCs w:val="23"/>
          <w:lang w:eastAsia="ru-RU"/>
        </w:rPr>
        <w:t>Ректороманоскопия</w:t>
      </w:r>
      <w:proofErr w:type="spellEnd"/>
      <w:r w:rsidRPr="00CA230B">
        <w:rPr>
          <w:rFonts w:ascii="robotocondensed" w:eastAsia="Times New Roman" w:hAnsi="robotocondensed" w:cs="Times New Roman"/>
          <w:b/>
          <w:bCs/>
          <w:color w:val="454545"/>
          <w:sz w:val="23"/>
          <w:szCs w:val="23"/>
          <w:lang w:eastAsia="ru-RU"/>
        </w:rPr>
        <w:t xml:space="preserve"> (РРС)</w:t>
      </w:r>
    </w:p>
    <w:p w:rsidR="00CA230B" w:rsidRPr="00CA230B" w:rsidRDefault="00CA230B" w:rsidP="00CA230B">
      <w:pPr>
        <w:spacing w:before="360" w:after="360" w:line="315" w:lineRule="atLeast"/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</w:pPr>
      <w:r w:rsidRPr="00CA230B"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  <w:t>Вечером накануне исследования ставится очистительная клизма. Утром в день исследования выполняются 2 очистительные клизмы с интервалом в 1 час. Исследование выполняется не ранее чем через 45минут после последней очистительной клизмы. При склонности к запорам утром накануне исследования принимается слабительное.</w:t>
      </w:r>
    </w:p>
    <w:p w:rsidR="00CA230B" w:rsidRPr="00CA230B" w:rsidRDefault="00CA230B" w:rsidP="00CA230B">
      <w:pPr>
        <w:spacing w:before="360" w:after="360" w:line="315" w:lineRule="atLeast"/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</w:pPr>
      <w:proofErr w:type="spellStart"/>
      <w:r w:rsidRPr="00CA230B">
        <w:rPr>
          <w:rFonts w:ascii="robotocondensed" w:eastAsia="Times New Roman" w:hAnsi="robotocondensed" w:cs="Times New Roman"/>
          <w:b/>
          <w:bCs/>
          <w:color w:val="454545"/>
          <w:sz w:val="23"/>
          <w:szCs w:val="23"/>
          <w:lang w:eastAsia="ru-RU"/>
        </w:rPr>
        <w:t>Фибросигмоколоноскопия</w:t>
      </w:r>
      <w:proofErr w:type="spellEnd"/>
      <w:r w:rsidRPr="00CA230B">
        <w:rPr>
          <w:rFonts w:ascii="robotocondensed" w:eastAsia="Times New Roman" w:hAnsi="robotocondensed" w:cs="Times New Roman"/>
          <w:b/>
          <w:bCs/>
          <w:color w:val="454545"/>
          <w:sz w:val="23"/>
          <w:szCs w:val="23"/>
          <w:lang w:eastAsia="ru-RU"/>
        </w:rPr>
        <w:t xml:space="preserve"> (ФКС, ФСС)</w:t>
      </w:r>
    </w:p>
    <w:p w:rsidR="00CA230B" w:rsidRPr="00CA230B" w:rsidRDefault="00CA230B" w:rsidP="00CA230B">
      <w:pPr>
        <w:spacing w:before="360" w:after="360" w:line="315" w:lineRule="atLeast"/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</w:pPr>
      <w:r w:rsidRPr="00CA230B"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  <w:t>Подготовка индивидуальна в зависимости от заболевания и функции кишечника.</w:t>
      </w:r>
      <w:r w:rsidRPr="00CA230B"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  <w:br/>
        <w:t>Подготовка определяется лечащим врачом и может состоять:</w:t>
      </w:r>
    </w:p>
    <w:p w:rsidR="00CA230B" w:rsidRPr="00CA230B" w:rsidRDefault="00CA230B" w:rsidP="00CA230B">
      <w:pPr>
        <w:numPr>
          <w:ilvl w:val="0"/>
          <w:numId w:val="5"/>
        </w:numPr>
        <w:spacing w:after="0" w:line="315" w:lineRule="atLeast"/>
        <w:ind w:left="0"/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</w:pPr>
      <w:r w:rsidRPr="00CA230B"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  <w:t>из постановки нескольких высоких очистительных клизм в большом объёме вводимой жидкости до 2 литров. Пациент считается готовым к исследованию при появлении в стуле чистых промывных вод;</w:t>
      </w:r>
    </w:p>
    <w:p w:rsidR="00CA230B" w:rsidRPr="00CA230B" w:rsidRDefault="00CA230B" w:rsidP="00CA230B">
      <w:pPr>
        <w:numPr>
          <w:ilvl w:val="0"/>
          <w:numId w:val="5"/>
        </w:numPr>
        <w:spacing w:after="0" w:line="315" w:lineRule="atLeast"/>
        <w:ind w:left="0"/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</w:pPr>
      <w:r w:rsidRPr="00CA230B"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  <w:t>из назначения препаратов «</w:t>
      </w:r>
      <w:proofErr w:type="spellStart"/>
      <w:r w:rsidRPr="00CA230B"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  <w:t>Фортранс</w:t>
      </w:r>
      <w:proofErr w:type="spellEnd"/>
      <w:r w:rsidRPr="00CA230B"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  <w:t>» или «</w:t>
      </w:r>
      <w:proofErr w:type="spellStart"/>
      <w:r w:rsidRPr="00CA230B"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  <w:t>Дюфалак</w:t>
      </w:r>
      <w:proofErr w:type="spellEnd"/>
      <w:r w:rsidRPr="00CA230B"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  <w:t>». Доза определяется врачом, способ употребления описан в прилагаемой аннотации.</w:t>
      </w:r>
    </w:p>
    <w:p w:rsidR="00CA230B" w:rsidRPr="00CA230B" w:rsidRDefault="006950FD" w:rsidP="00CA230B">
      <w:pPr>
        <w:spacing w:before="360" w:after="360" w:line="315" w:lineRule="atLeast"/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</w:pPr>
      <w:r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  <w:pict>
          <v:rect id="_x0000_i1027" style="width:0;height:.75pt" o:hralign="center" o:hrstd="t" o:hr="t" fillcolor="#a0a0a0" stroked="f"/>
        </w:pict>
      </w:r>
    </w:p>
    <w:p w:rsidR="00CA230B" w:rsidRPr="00CA230B" w:rsidRDefault="00CA230B" w:rsidP="00CA230B">
      <w:pPr>
        <w:spacing w:before="240" w:after="240" w:line="315" w:lineRule="atLeast"/>
        <w:outlineLvl w:val="1"/>
        <w:rPr>
          <w:rFonts w:ascii="robotocondensed" w:eastAsia="Times New Roman" w:hAnsi="robotocondensed" w:cs="Times New Roman"/>
          <w:b/>
          <w:bCs/>
          <w:color w:val="454545"/>
          <w:sz w:val="35"/>
          <w:szCs w:val="35"/>
          <w:lang w:eastAsia="ru-RU"/>
        </w:rPr>
      </w:pPr>
      <w:r w:rsidRPr="00CA230B">
        <w:rPr>
          <w:rFonts w:ascii="robotocondensed" w:eastAsia="Times New Roman" w:hAnsi="robotocondensed" w:cs="Times New Roman"/>
          <w:b/>
          <w:bCs/>
          <w:color w:val="454545"/>
          <w:sz w:val="35"/>
          <w:szCs w:val="35"/>
          <w:lang w:eastAsia="ru-RU"/>
        </w:rPr>
        <w:t>Функциональная диагностика</w:t>
      </w:r>
    </w:p>
    <w:p w:rsidR="00CA230B" w:rsidRPr="00CA230B" w:rsidRDefault="00CA230B" w:rsidP="00CA230B">
      <w:pPr>
        <w:spacing w:before="277" w:after="277" w:line="315" w:lineRule="atLeast"/>
        <w:outlineLvl w:val="2"/>
        <w:rPr>
          <w:rFonts w:ascii="robotocondensed" w:eastAsia="Times New Roman" w:hAnsi="robotocondensed" w:cs="Times New Roman"/>
          <w:b/>
          <w:bCs/>
          <w:color w:val="454545"/>
          <w:sz w:val="30"/>
          <w:szCs w:val="30"/>
          <w:lang w:eastAsia="ru-RU"/>
        </w:rPr>
      </w:pPr>
      <w:r w:rsidRPr="00CA230B">
        <w:rPr>
          <w:rFonts w:ascii="robotocondensed" w:eastAsia="Times New Roman" w:hAnsi="robotocondensed" w:cs="Times New Roman"/>
          <w:b/>
          <w:bCs/>
          <w:color w:val="454545"/>
          <w:sz w:val="30"/>
          <w:szCs w:val="30"/>
          <w:lang w:eastAsia="ru-RU"/>
        </w:rPr>
        <w:t>Методы исследования сердца</w:t>
      </w:r>
    </w:p>
    <w:p w:rsidR="00CA230B" w:rsidRDefault="00CA230B" w:rsidP="00CA230B">
      <w:pPr>
        <w:numPr>
          <w:ilvl w:val="0"/>
          <w:numId w:val="9"/>
        </w:numPr>
        <w:spacing w:after="0" w:line="315" w:lineRule="atLeast"/>
        <w:ind w:left="0"/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</w:pPr>
      <w:r w:rsidRPr="00CA230B"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  <w:lastRenderedPageBreak/>
        <w:t>Электрокардиография (ЭКГ),</w:t>
      </w:r>
    </w:p>
    <w:p w:rsidR="006160FD" w:rsidRPr="00CA230B" w:rsidRDefault="006160FD" w:rsidP="00CA230B">
      <w:pPr>
        <w:numPr>
          <w:ilvl w:val="0"/>
          <w:numId w:val="9"/>
        </w:numPr>
        <w:spacing w:after="0" w:line="315" w:lineRule="atLeast"/>
        <w:ind w:left="0"/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</w:pPr>
      <w:r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  <w:t>УЗД сердца и сосудов</w:t>
      </w:r>
    </w:p>
    <w:p w:rsidR="00CA230B" w:rsidRPr="00CA230B" w:rsidRDefault="00CA230B" w:rsidP="00CA230B">
      <w:pPr>
        <w:spacing w:before="360" w:after="360" w:line="315" w:lineRule="atLeast"/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</w:pPr>
      <w:r w:rsidRPr="00CA230B"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  <w:t>Эти методы дают представление об изменениях в сердечной мышце, выявляют нарушения ритма. Специальной подготовки больных не требуется, но рекомендуется проводить их до физиотерапевтических процедур, занятий лечебной гимнастикой, приема лекарств, пищи.</w:t>
      </w:r>
    </w:p>
    <w:p w:rsidR="00CA230B" w:rsidRPr="00CA230B" w:rsidRDefault="00CA230B" w:rsidP="00CA230B">
      <w:pPr>
        <w:spacing w:before="360" w:after="360" w:line="315" w:lineRule="atLeast"/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</w:pPr>
      <w:r w:rsidRPr="00CA230B">
        <w:rPr>
          <w:rFonts w:ascii="robotocondensed" w:eastAsia="Times New Roman" w:hAnsi="robotocondensed" w:cs="Times New Roman"/>
          <w:b/>
          <w:bCs/>
          <w:color w:val="454545"/>
          <w:sz w:val="23"/>
          <w:szCs w:val="23"/>
          <w:lang w:eastAsia="ru-RU"/>
        </w:rPr>
        <w:t>ЭКГ - исследование с различными медикаментозными пробами</w:t>
      </w:r>
      <w:r w:rsidRPr="00CA230B"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  <w:t> проводятся в назначенное врачом время в условиях постельного режима. Все лекарственные препараты (кроме назначенного для пробы) на этот период отменяются.</w:t>
      </w:r>
    </w:p>
    <w:p w:rsidR="00CA230B" w:rsidRPr="00CA230B" w:rsidRDefault="00CA230B" w:rsidP="00CA230B">
      <w:pPr>
        <w:spacing w:before="240" w:after="240" w:line="315" w:lineRule="atLeast"/>
        <w:outlineLvl w:val="1"/>
        <w:rPr>
          <w:rFonts w:ascii="robotocondensed" w:eastAsia="Times New Roman" w:hAnsi="robotocondensed" w:cs="Times New Roman"/>
          <w:b/>
          <w:bCs/>
          <w:color w:val="454545"/>
          <w:sz w:val="35"/>
          <w:szCs w:val="35"/>
          <w:lang w:eastAsia="ru-RU"/>
        </w:rPr>
      </w:pPr>
      <w:r w:rsidRPr="00CA230B">
        <w:rPr>
          <w:rFonts w:ascii="robotocondensed" w:eastAsia="Times New Roman" w:hAnsi="robotocondensed" w:cs="Times New Roman"/>
          <w:b/>
          <w:bCs/>
          <w:color w:val="454545"/>
          <w:sz w:val="35"/>
          <w:szCs w:val="35"/>
          <w:lang w:eastAsia="ru-RU"/>
        </w:rPr>
        <w:t>Комплекс методов исследования сосудов</w:t>
      </w:r>
    </w:p>
    <w:p w:rsidR="00CA230B" w:rsidRPr="00CA230B" w:rsidRDefault="00CA230B" w:rsidP="00CA230B">
      <w:pPr>
        <w:spacing w:before="360" w:after="360" w:line="315" w:lineRule="atLeast"/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</w:pPr>
      <w:r w:rsidRPr="00CA230B"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  <w:t xml:space="preserve">Ультразвуковая </w:t>
      </w:r>
      <w:proofErr w:type="spellStart"/>
      <w:r w:rsidRPr="00CA230B"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  <w:t>доплерография</w:t>
      </w:r>
      <w:proofErr w:type="spellEnd"/>
      <w:r w:rsidRPr="00CA230B"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  <w:t>.</w:t>
      </w:r>
    </w:p>
    <w:p w:rsidR="00CA230B" w:rsidRPr="00CA230B" w:rsidRDefault="00CA230B" w:rsidP="00CA230B">
      <w:pPr>
        <w:spacing w:before="360" w:line="315" w:lineRule="atLeast"/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</w:pPr>
      <w:r w:rsidRPr="00CA230B"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  <w:t>Эти исследования отражают состояние тонуса стенки и проходимость сосудов.</w:t>
      </w:r>
      <w:r w:rsidRPr="00CA230B">
        <w:rPr>
          <w:rFonts w:ascii="robotocondensed" w:eastAsia="Times New Roman" w:hAnsi="robotocondensed" w:cs="Times New Roman"/>
          <w:color w:val="454545"/>
          <w:sz w:val="23"/>
          <w:szCs w:val="23"/>
          <w:lang w:eastAsia="ru-RU"/>
        </w:rPr>
        <w:br/>
        <w:t>Все эти исследования проводятся до занятий лечебной гимнастикой, физиотерапевтических процедур, приема медикаментов.</w:t>
      </w:r>
    </w:p>
    <w:p w:rsidR="00E30465" w:rsidRDefault="00E30465"/>
    <w:sectPr w:rsidR="00E3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2336E"/>
    <w:multiLevelType w:val="multilevel"/>
    <w:tmpl w:val="6DEE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9F2BC4"/>
    <w:multiLevelType w:val="multilevel"/>
    <w:tmpl w:val="764E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075591"/>
    <w:multiLevelType w:val="multilevel"/>
    <w:tmpl w:val="E748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0751E3"/>
    <w:multiLevelType w:val="multilevel"/>
    <w:tmpl w:val="7DDE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A42910"/>
    <w:multiLevelType w:val="multilevel"/>
    <w:tmpl w:val="07E6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F0624A"/>
    <w:multiLevelType w:val="multilevel"/>
    <w:tmpl w:val="059A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0D6FAD"/>
    <w:multiLevelType w:val="multilevel"/>
    <w:tmpl w:val="32C4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6F285D"/>
    <w:multiLevelType w:val="multilevel"/>
    <w:tmpl w:val="493E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C95B75"/>
    <w:multiLevelType w:val="multilevel"/>
    <w:tmpl w:val="CDAE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0B"/>
    <w:rsid w:val="000E1659"/>
    <w:rsid w:val="002E10A1"/>
    <w:rsid w:val="005171CF"/>
    <w:rsid w:val="006160FD"/>
    <w:rsid w:val="0062470A"/>
    <w:rsid w:val="006950FD"/>
    <w:rsid w:val="007434B1"/>
    <w:rsid w:val="0096590A"/>
    <w:rsid w:val="00CA230B"/>
    <w:rsid w:val="00CF3F69"/>
    <w:rsid w:val="00E30465"/>
    <w:rsid w:val="00EF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00190-AC5E-439E-9D7D-0AA31CFB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2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23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23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3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23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23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230B"/>
    <w:rPr>
      <w:color w:val="0000FF"/>
      <w:u w:val="single"/>
    </w:rPr>
  </w:style>
  <w:style w:type="character" w:styleId="a5">
    <w:name w:val="Strong"/>
    <w:basedOn w:val="a0"/>
    <w:uiPriority w:val="22"/>
    <w:qFormat/>
    <w:rsid w:val="00CA230B"/>
    <w:rPr>
      <w:b/>
      <w:bCs/>
    </w:rPr>
  </w:style>
  <w:style w:type="character" w:customStyle="1" w:styleId="apple-converted-space">
    <w:name w:val="apple-converted-space"/>
    <w:basedOn w:val="a0"/>
    <w:rsid w:val="00CA2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750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9062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62704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3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0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Арутюнова Елена Петровна</dc:creator>
  <cp:keywords/>
  <dc:description/>
  <cp:lastModifiedBy>Арутюнова Елена Петровна</cp:lastModifiedBy>
  <cp:revision>8</cp:revision>
  <dcterms:created xsi:type="dcterms:W3CDTF">2015-08-26T09:36:00Z</dcterms:created>
  <dcterms:modified xsi:type="dcterms:W3CDTF">2015-08-27T13:00:00Z</dcterms:modified>
</cp:coreProperties>
</file>